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89E3" w14:textId="77777777" w:rsidR="008E2401" w:rsidRPr="00B955F3" w:rsidRDefault="008E2401" w:rsidP="008E2401">
      <w:pPr>
        <w:pStyle w:val="ac"/>
        <w:jc w:val="center"/>
        <w:rPr>
          <w:rFonts w:ascii="Times New Roman" w:hAnsi="Times New Roman"/>
          <w:sz w:val="23"/>
          <w:szCs w:val="23"/>
        </w:rPr>
      </w:pPr>
      <w:r w:rsidRPr="00B955F3">
        <w:rPr>
          <w:rFonts w:ascii="Times New Roman" w:hAnsi="Times New Roman"/>
          <w:sz w:val="23"/>
          <w:szCs w:val="23"/>
        </w:rPr>
        <w:t>СОГЛАСИЕ НА ОБРАБОТКУ ПЕРСОНАЛЬНЫХ ДАННЫХ</w:t>
      </w:r>
    </w:p>
    <w:p w14:paraId="488B8ACD" w14:textId="77777777" w:rsidR="008E2401" w:rsidRPr="00B955F3" w:rsidRDefault="008E2401" w:rsidP="008E2401">
      <w:pPr>
        <w:pStyle w:val="ac"/>
        <w:jc w:val="center"/>
        <w:rPr>
          <w:rFonts w:ascii="Times New Roman" w:hAnsi="Times New Roman"/>
          <w:sz w:val="23"/>
          <w:szCs w:val="23"/>
        </w:rPr>
      </w:pPr>
    </w:p>
    <w:p w14:paraId="2C58C34D" w14:textId="77777777" w:rsidR="008E2401" w:rsidRPr="00B955F3" w:rsidRDefault="008E2401" w:rsidP="008E2401">
      <w:pPr>
        <w:autoSpaceDE w:val="0"/>
        <w:autoSpaceDN w:val="0"/>
        <w:adjustRightInd w:val="0"/>
        <w:ind w:firstLine="284"/>
        <w:jc w:val="both"/>
        <w:rPr>
          <w:sz w:val="23"/>
          <w:szCs w:val="23"/>
        </w:rPr>
      </w:pPr>
      <w:r w:rsidRPr="00B955F3">
        <w:rPr>
          <w:sz w:val="23"/>
          <w:szCs w:val="23"/>
        </w:rPr>
        <w:t xml:space="preserve">Настоящим я, субъект персональных данных, представляю Оператору </w:t>
      </w:r>
      <w:r>
        <w:rPr>
          <w:sz w:val="24"/>
          <w:szCs w:val="24"/>
        </w:rPr>
        <w:t>ООО «Русские бани»</w:t>
      </w:r>
      <w:r w:rsidRPr="00B955F3">
        <w:rPr>
          <w:sz w:val="23"/>
          <w:szCs w:val="23"/>
        </w:rPr>
        <w:t xml:space="preserve"> </w:t>
      </w:r>
      <w:r>
        <w:rPr>
          <w:sz w:val="23"/>
          <w:szCs w:val="23"/>
        </w:rPr>
        <w:t>(ИНН 6671175240, ОГРН 1056604091940)</w:t>
      </w:r>
      <w:r w:rsidRPr="00B955F3">
        <w:rPr>
          <w:sz w:val="23"/>
          <w:szCs w:val="23"/>
        </w:rPr>
        <w:t xml:space="preserve">, зарегистрированному по адресу: </w:t>
      </w:r>
      <w:r>
        <w:rPr>
          <w:sz w:val="23"/>
          <w:szCs w:val="23"/>
        </w:rPr>
        <w:t>620007, Свердловская область, г. Екатеринбург, Сибирский тракт 14 км, стр. 1, пом. 7</w:t>
      </w:r>
      <w:r w:rsidRPr="00B955F3">
        <w:rPr>
          <w:sz w:val="23"/>
          <w:szCs w:val="23"/>
        </w:rPr>
        <w:t xml:space="preserve">, свои персональные данные в ЦЕЛЯХ: ведение кадрового и бухгалтерского учета, </w:t>
      </w:r>
      <w:r>
        <w:rPr>
          <w:sz w:val="23"/>
          <w:szCs w:val="23"/>
        </w:rPr>
        <w:t>заключения и исполнения</w:t>
      </w:r>
      <w:r w:rsidRPr="00DE25A2">
        <w:rPr>
          <w:sz w:val="23"/>
          <w:szCs w:val="23"/>
        </w:rPr>
        <w:t xml:space="preserve"> гражданско-правовых договоров</w:t>
      </w:r>
      <w:r w:rsidRPr="00B955F3">
        <w:rPr>
          <w:sz w:val="23"/>
          <w:szCs w:val="23"/>
        </w:rPr>
        <w:t>.</w:t>
      </w:r>
    </w:p>
    <w:p w14:paraId="644918DE" w14:textId="77777777" w:rsidR="008E2401" w:rsidRPr="00B955F3" w:rsidRDefault="008E2401" w:rsidP="008E2401">
      <w:pPr>
        <w:pStyle w:val="ac"/>
        <w:ind w:firstLine="284"/>
        <w:jc w:val="both"/>
        <w:rPr>
          <w:rFonts w:ascii="Times New Roman" w:hAnsi="Times New Roman"/>
          <w:sz w:val="23"/>
          <w:szCs w:val="23"/>
        </w:rPr>
      </w:pPr>
      <w:r w:rsidRPr="00B955F3">
        <w:rPr>
          <w:rFonts w:ascii="Times New Roman" w:hAnsi="Times New Roman"/>
          <w:sz w:val="23"/>
          <w:szCs w:val="23"/>
        </w:rPr>
        <w:t>Моими персональными данными является любая информация, относящаяся ко мне как к физическому лицу (субъекту персональных данных), в том числе: фамилия, имя, отчество, год рождения, месяц рождения, дата рождения, место рождения, семейное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 сведения об образовании, сведения о состоянии здоровья. Из указанного списка Оператор вправе получать и использовать только те сведения, которые характеризуют субъекта, как сторону договора в связи с целью обработки персональных данных.</w:t>
      </w:r>
    </w:p>
    <w:p w14:paraId="634BE9D1" w14:textId="77777777" w:rsidR="008E2401" w:rsidRPr="00080A00" w:rsidRDefault="008E2401" w:rsidP="008E2401">
      <w:pPr>
        <w:pStyle w:val="ad"/>
        <w:spacing w:before="0" w:beforeAutospacing="0" w:after="0" w:afterAutospacing="0"/>
        <w:ind w:firstLine="284"/>
        <w:jc w:val="both"/>
        <w:rPr>
          <w:sz w:val="23"/>
          <w:szCs w:val="23"/>
        </w:rPr>
      </w:pPr>
      <w:r w:rsidRPr="00B955F3">
        <w:rPr>
          <w:sz w:val="23"/>
          <w:szCs w:val="23"/>
        </w:rPr>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персональных данных, включая сбор, запись, систематизация, накопление, уточнение (обновление, изменение), извлечение, использование, обезличивание, блокирование, удаление, уничтожение, передачу (предоставление, доступ) Оператором по своему усмотрению данных и соответствующих документов, содержащих персональные данные, третьим лицам согласно законодательства РФ,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персональных данных в течение 50 лет, содержащихся в документах, образующихся в деятельности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персональными данными, полученными в течение срока деятельности, в соответствии с требованиями действующего законодательства РФ и Закона от 27 июля 2006 г. № 152-ФЗ «О персональных данных». </w:t>
      </w:r>
      <w:r w:rsidRPr="00080A00">
        <w:rPr>
          <w:sz w:val="23"/>
          <w:szCs w:val="23"/>
        </w:rPr>
        <w:t>Выражаю согласие на обработку персональных данных путем: для цели «ведение кадрового и бухгалтерского учета» - автоматизированной обработки персональных данных без передачи по внутренней сети юридического лица с передачей по сети Интернет, для цели «заключение и исполнение гражданско-правовых договоров» - смешанной обработки персональных данных с передачей по внутренней сети юридического лица с передачей по сети Интернет.</w:t>
      </w:r>
    </w:p>
    <w:p w14:paraId="7255E9B7" w14:textId="77777777" w:rsidR="008E2401" w:rsidRPr="00080A00" w:rsidRDefault="008E2401" w:rsidP="008E2401">
      <w:pPr>
        <w:pStyle w:val="ac"/>
        <w:ind w:firstLine="284"/>
        <w:jc w:val="both"/>
        <w:rPr>
          <w:rFonts w:ascii="Times New Roman" w:hAnsi="Times New Roman"/>
          <w:sz w:val="23"/>
          <w:szCs w:val="23"/>
        </w:rPr>
      </w:pPr>
      <w:r w:rsidRPr="00080A00">
        <w:rPr>
          <w:rFonts w:ascii="Times New Roman" w:hAnsi="Times New Roman"/>
          <w:sz w:val="23"/>
          <w:szCs w:val="23"/>
        </w:rPr>
        <w:t>Настоящее согласие на обработку персональных данных действует с момента представления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 или до истечения 50-ти лет срока хранения персональных данных.</w:t>
      </w:r>
    </w:p>
    <w:p w14:paraId="64F3F5CF" w14:textId="77777777" w:rsidR="008E2401" w:rsidRPr="00080A00" w:rsidRDefault="008E2401" w:rsidP="008E2401">
      <w:pPr>
        <w:pStyle w:val="ac"/>
        <w:ind w:firstLine="284"/>
        <w:jc w:val="both"/>
        <w:rPr>
          <w:rFonts w:ascii="Times New Roman" w:hAnsi="Times New Roman"/>
          <w:sz w:val="23"/>
          <w:szCs w:val="23"/>
        </w:rPr>
      </w:pPr>
      <w:r w:rsidRPr="00080A00">
        <w:rPr>
          <w:rFonts w:ascii="Times New Roman" w:hAnsi="Times New Roman"/>
          <w:sz w:val="23"/>
          <w:szCs w:val="23"/>
        </w:rPr>
        <w:t>Обязуюсь сообщать в трехдневный срок об изменении персональных данных. Об ответственности за достоверность представленных персональных сведений предупрежден(а).</w:t>
      </w:r>
    </w:p>
    <w:p w14:paraId="7E29E86D" w14:textId="77777777" w:rsidR="008E2401" w:rsidRPr="00080A00" w:rsidRDefault="008E2401" w:rsidP="008E2401">
      <w:pPr>
        <w:pStyle w:val="ac"/>
        <w:ind w:firstLine="284"/>
        <w:jc w:val="both"/>
        <w:rPr>
          <w:rFonts w:ascii="Times New Roman" w:hAnsi="Times New Roman"/>
          <w:sz w:val="23"/>
          <w:szCs w:val="23"/>
        </w:rPr>
      </w:pPr>
      <w:r w:rsidRPr="00080A00">
        <w:rPr>
          <w:rFonts w:ascii="Times New Roman" w:hAnsi="Times New Roman"/>
          <w:sz w:val="23"/>
          <w:szCs w:val="23"/>
        </w:rPr>
        <w:t xml:space="preserve">С политикой «Об обработке персональных данных субъектов» ООО «Русские бани» ознакомлен(а). </w:t>
      </w:r>
    </w:p>
    <w:p w14:paraId="00CD71C0" w14:textId="77777777" w:rsidR="006E442C" w:rsidRDefault="006E442C"/>
    <w:sectPr w:rsidR="006E442C" w:rsidSect="008E2401">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92"/>
    <w:rsid w:val="003D29B7"/>
    <w:rsid w:val="00425FCD"/>
    <w:rsid w:val="006E442C"/>
    <w:rsid w:val="00890C42"/>
    <w:rsid w:val="008E2401"/>
    <w:rsid w:val="00903B92"/>
    <w:rsid w:val="00966030"/>
    <w:rsid w:val="00E92C24"/>
    <w:rsid w:val="00EB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4240"/>
  <w15:chartTrackingRefBased/>
  <w15:docId w15:val="{CAABC332-9C89-4DA3-86F8-9C045504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401"/>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903B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903B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903B9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903B9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903B9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903B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903B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903B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903B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B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03B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3B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03B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03B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03B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3B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03B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3B92"/>
    <w:rPr>
      <w:rFonts w:eastAsiaTheme="majorEastAsia" w:cstheme="majorBidi"/>
      <w:color w:val="272727" w:themeColor="text1" w:themeTint="D8"/>
    </w:rPr>
  </w:style>
  <w:style w:type="paragraph" w:styleId="a3">
    <w:name w:val="Title"/>
    <w:basedOn w:val="a"/>
    <w:next w:val="a"/>
    <w:link w:val="a4"/>
    <w:uiPriority w:val="10"/>
    <w:qFormat/>
    <w:rsid w:val="00903B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903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903B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3B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903B92"/>
    <w:rPr>
      <w:i/>
      <w:iCs/>
      <w:color w:val="404040" w:themeColor="text1" w:themeTint="BF"/>
    </w:rPr>
  </w:style>
  <w:style w:type="paragraph" w:styleId="a7">
    <w:name w:val="List Paragraph"/>
    <w:basedOn w:val="a"/>
    <w:uiPriority w:val="34"/>
    <w:qFormat/>
    <w:rsid w:val="00903B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903B92"/>
    <w:rPr>
      <w:i/>
      <w:iCs/>
      <w:color w:val="2F5496" w:themeColor="accent1" w:themeShade="BF"/>
    </w:rPr>
  </w:style>
  <w:style w:type="paragraph" w:styleId="a9">
    <w:name w:val="Intense Quote"/>
    <w:basedOn w:val="a"/>
    <w:next w:val="a"/>
    <w:link w:val="aa"/>
    <w:uiPriority w:val="30"/>
    <w:qFormat/>
    <w:rsid w:val="00903B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903B92"/>
    <w:rPr>
      <w:i/>
      <w:iCs/>
      <w:color w:val="2F5496" w:themeColor="accent1" w:themeShade="BF"/>
    </w:rPr>
  </w:style>
  <w:style w:type="character" w:styleId="ab">
    <w:name w:val="Intense Reference"/>
    <w:basedOn w:val="a0"/>
    <w:uiPriority w:val="32"/>
    <w:qFormat/>
    <w:rsid w:val="00903B92"/>
    <w:rPr>
      <w:b/>
      <w:bCs/>
      <w:smallCaps/>
      <w:color w:val="2F5496" w:themeColor="accent1" w:themeShade="BF"/>
      <w:spacing w:val="5"/>
    </w:rPr>
  </w:style>
  <w:style w:type="paragraph" w:styleId="ac">
    <w:name w:val="No Spacing"/>
    <w:uiPriority w:val="1"/>
    <w:qFormat/>
    <w:rsid w:val="008E2401"/>
    <w:pPr>
      <w:spacing w:after="0" w:line="240" w:lineRule="auto"/>
    </w:pPr>
    <w:rPr>
      <w:rFonts w:ascii="Calibri" w:eastAsia="Times New Roman" w:hAnsi="Calibri" w:cs="Times New Roman"/>
      <w:kern w:val="0"/>
      <w:lang w:eastAsia="ru-RU"/>
      <w14:ligatures w14:val="none"/>
    </w:rPr>
  </w:style>
  <w:style w:type="paragraph" w:styleId="ad">
    <w:basedOn w:val="a"/>
    <w:next w:val="ae"/>
    <w:uiPriority w:val="99"/>
    <w:unhideWhenUsed/>
    <w:rsid w:val="008E2401"/>
    <w:pPr>
      <w:spacing w:before="100" w:beforeAutospacing="1" w:after="100" w:afterAutospacing="1"/>
    </w:pPr>
    <w:rPr>
      <w:sz w:val="24"/>
      <w:szCs w:val="24"/>
    </w:rPr>
  </w:style>
  <w:style w:type="character" w:styleId="af">
    <w:name w:val="Strong"/>
    <w:uiPriority w:val="22"/>
    <w:qFormat/>
    <w:rsid w:val="008E2401"/>
    <w:rPr>
      <w:rFonts w:cs="Times New Roman"/>
      <w:b/>
    </w:rPr>
  </w:style>
  <w:style w:type="paragraph" w:styleId="ae">
    <w:name w:val="Normal (Web)"/>
    <w:basedOn w:val="a"/>
    <w:uiPriority w:val="99"/>
    <w:semiHidden/>
    <w:unhideWhenUsed/>
    <w:rsid w:val="008E24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2025-05-26T12:33:00Z</dcterms:created>
  <dcterms:modified xsi:type="dcterms:W3CDTF">2025-05-26T12:33:00Z</dcterms:modified>
</cp:coreProperties>
</file>